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9CD9" w14:textId="77777777" w:rsidR="00DB1114" w:rsidRPr="00E63A18" w:rsidRDefault="00DB1114" w:rsidP="00DB1114">
      <w:pPr>
        <w:jc w:val="center"/>
        <w:rPr>
          <w:b/>
          <w:bCs/>
          <w:sz w:val="24"/>
          <w:szCs w:val="24"/>
        </w:rPr>
      </w:pPr>
      <w:r w:rsidRPr="00E63A18">
        <w:rPr>
          <w:b/>
          <w:bCs/>
          <w:sz w:val="24"/>
          <w:szCs w:val="24"/>
        </w:rPr>
        <w:t>TERMO DE RESPONSABILIDADE DO ARREMATANTE</w:t>
      </w:r>
    </w:p>
    <w:p w14:paraId="32BA564F" w14:textId="71CC30D9" w:rsidR="00DB1114" w:rsidRDefault="00DB1114">
      <w:r>
        <w:t xml:space="preserve">A </w:t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  <w:t>____________________________________</w:t>
      </w:r>
      <w:r>
        <w:t xml:space="preserve">ora arrematante, adquirente do equipamento no Leilão, LOTE(s) </w:t>
      </w:r>
      <w:proofErr w:type="spellStart"/>
      <w:r>
        <w:t>N°</w:t>
      </w:r>
      <w:proofErr w:type="spellEnd"/>
      <w:r>
        <w:t xml:space="preserve">(s) _______________________ e este(s) por ser(em) inservível(eis) à da </w:t>
      </w:r>
      <w:proofErr w:type="spellStart"/>
      <w:r>
        <w:t>Mitutoyo</w:t>
      </w:r>
      <w:proofErr w:type="spellEnd"/>
      <w:r>
        <w:t xml:space="preserve"> Sul Americana, reconhece que o mesmo foi adquirido no estado em que se encontra e que toda e qualquer alteração necessária para adequação do mesmo no atendimento a normas e legislações vigentes passa a ser de sua responsabilidade a partir da sua respectiva “tradição”. No caso de que o(s) equipamento(s) adquirido(s) estar(em) enquadrado(s) como Bem Sensível (bens de uso duplo) de acordo com a Lei N°9.112 de 10/10/1995, o adquirente deverá obter autorização para exportação do bem junto ao SISCOMEX. O Arrematante, na retirada da mercadoria arrematada se compromete a seguir a política de preservação ambiental e afins. Tem ciência e está de acordo que todos os bens adquiridos foram vendidos no estado em que se encontram, portanto sem garantia, não se aceitando reclamações ou desistências. O interessado declara ter pleno conhecimento das condições de venda do leilão, isentando a MITUTOYO ou a empresa Comitente, a DESEULANCE e o Leiloeiro Oficial por vícios eventuais, ocultos ou não no bem adquirido, renunciando desde já a qualquer direito ou ação. O estado de conservação pôde ser verificado pelos interessados nos locais de visitação amplamente divulgados pela Imprensa e pelo site DESEULANCE, ocasião em que quaisquer dúvidas puderam ser dirimidas. Será de inteira responsabilidade do arrematante, transporte e carregamento dos lotes arrematados, sendo, também e consequentemente, de sua inteira responsabilidade a obrigação de ressarcir todo e qualquer prejuízo ou dano, material ou pessoal, ocorrido nas atividades de carregamento e transporte. Serão de inteira responsabilidade dos arrematantes todas as obrigações trabalhistas e fiscais do pessoal a seu serviço, bem como dos equipamentos de proteção e individual durante todo processo de carregamento e retirada dos bens arrematados e também de atender rigorosamente a todas as exigências e normas de segurança internas da Empresa Vendedora, O Arrematante é responsável por todo e qualquer encargo trabalhista e previdenciário por parte do pessoal que trabalhar na retirada dos equipamentos e responder por eventuais ações trabalhistas por eles propostas. O arrematante entende que os equipamentos colocados à venda são inservíveis à </w:t>
      </w:r>
      <w:proofErr w:type="spellStart"/>
      <w:r>
        <w:t>Mitutoyo</w:t>
      </w:r>
      <w:proofErr w:type="spellEnd"/>
      <w:r>
        <w:t xml:space="preserve"> e compromete-se a responder pela utilização, atualização e adequação do bem adquirido a toda e qualquer legislação relativa ao mesmo. No caso de aquisição de Equipamentos comandados por CNC (fabricantes: MAZAK, TOYODA e HITACHI SEIKI) o arrematante entende e reconhece que deverá comunicar a aquisição ao fabricante, identificando o bem por Modelo, Código, Número de série de fabricação e outras informações relevantes sob pena de ser</w:t>
      </w:r>
      <w:r w:rsidR="00E63A18">
        <w:t xml:space="preserve"> </w:t>
      </w:r>
      <w:r>
        <w:t xml:space="preserve">lhe recusada, pelo fabricante, a aquisição de peças e componentes de reposição originais. O Arrematante/Comprador assume ainda todas as obrigações perante a terceiros isentando a empresa </w:t>
      </w:r>
      <w:proofErr w:type="spellStart"/>
      <w:r>
        <w:t>Mitutoyo</w:t>
      </w:r>
      <w:proofErr w:type="spellEnd"/>
      <w:r>
        <w:t xml:space="preserve"> Sul Americana de quaisquer ônus que incidam sobre qualquer equipamento dela adquirido. </w:t>
      </w:r>
    </w:p>
    <w:p w14:paraId="4E219BE7" w14:textId="2A524F56" w:rsidR="00DB1114" w:rsidRDefault="00DB1114">
      <w:r>
        <w:t xml:space="preserve">Declaro estar ciente, e de acordo. </w:t>
      </w:r>
    </w:p>
    <w:p w14:paraId="1E9071D1" w14:textId="774E6AFE" w:rsidR="00DB1114" w:rsidRDefault="00DB1114">
      <w:r>
        <w:t xml:space="preserve">Empresa: </w:t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</w:r>
      <w:r w:rsidR="00E63A18">
        <w:softHyphen/>
        <w:t>___________________________________________</w:t>
      </w:r>
    </w:p>
    <w:p w14:paraId="77B3084C" w14:textId="1BEAFB2E" w:rsidR="00DB1114" w:rsidRDefault="00DB1114">
      <w:r>
        <w:t xml:space="preserve">Representado por: </w:t>
      </w:r>
      <w:r w:rsidR="00E63A18">
        <w:t>____________________________________</w:t>
      </w:r>
    </w:p>
    <w:p w14:paraId="2AA0DBE9" w14:textId="156093EE" w:rsidR="00DB1114" w:rsidRDefault="00DB1114">
      <w:r>
        <w:t>CPF / RG:</w:t>
      </w:r>
      <w:r w:rsidR="00E63A18">
        <w:t xml:space="preserve"> ______________________</w:t>
      </w:r>
    </w:p>
    <w:p w14:paraId="7FB1E59B" w14:textId="3517C430" w:rsidR="00DB1114" w:rsidRDefault="00DB1114">
      <w:r>
        <w:t>Suzano, ____ de __________</w:t>
      </w:r>
      <w:r>
        <w:t xml:space="preserve">___ </w:t>
      </w:r>
      <w:proofErr w:type="spellStart"/>
      <w:r>
        <w:t>de</w:t>
      </w:r>
      <w:proofErr w:type="spellEnd"/>
      <w:r>
        <w:t xml:space="preserve"> 2021</w:t>
      </w:r>
      <w:r w:rsidR="00E63A18">
        <w:t>.</w:t>
      </w:r>
      <w:r>
        <w:t xml:space="preserve"> </w:t>
      </w:r>
    </w:p>
    <w:p w14:paraId="4D1EC144" w14:textId="77777777" w:rsidR="00DB1114" w:rsidRDefault="00DB1114"/>
    <w:p w14:paraId="6FE88F0D" w14:textId="6BCE3E26" w:rsidR="00DB1114" w:rsidRDefault="00DB1114">
      <w:r>
        <w:t>Assinatura: _______________________________________ (Com firma reconhecida)</w:t>
      </w:r>
    </w:p>
    <w:sectPr w:rsidR="00DB1114" w:rsidSect="00DB111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14"/>
    <w:rsid w:val="00DB1114"/>
    <w:rsid w:val="00E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9EC5"/>
  <w15:chartTrackingRefBased/>
  <w15:docId w15:val="{24025C41-0B66-4F74-BF82-3AD61ED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Vieira</dc:creator>
  <cp:keywords/>
  <dc:description/>
  <cp:lastModifiedBy>Rosangela Vieira</cp:lastModifiedBy>
  <cp:revision>1</cp:revision>
  <dcterms:created xsi:type="dcterms:W3CDTF">2021-09-28T14:09:00Z</dcterms:created>
  <dcterms:modified xsi:type="dcterms:W3CDTF">2021-09-28T14:24:00Z</dcterms:modified>
</cp:coreProperties>
</file>